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9A" w:rsidRDefault="00561734">
      <w:pPr>
        <w:spacing w:afterLines="100" w:after="312"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全国第</w:t>
      </w:r>
      <w:r w:rsidR="001C0A62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四届篆书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作品展览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投稿登记表</w:t>
      </w:r>
    </w:p>
    <w:tbl>
      <w:tblPr>
        <w:tblW w:w="9090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1635"/>
        <w:gridCol w:w="1214"/>
        <w:gridCol w:w="1421"/>
        <w:gridCol w:w="140"/>
        <w:gridCol w:w="1458"/>
        <w:gridCol w:w="942"/>
        <w:gridCol w:w="1380"/>
        <w:gridCol w:w="900"/>
      </w:tblGrid>
      <w:tr w:rsidR="00FB459A">
        <w:trPr>
          <w:trHeight w:val="434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rPr>
          <w:trHeight w:val="1024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5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是否自撰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是否退稿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FB459A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59A"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ind w:left="140" w:hanging="14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是否为中国书协会员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中国书协</w:t>
            </w: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28"/>
              </w:rPr>
              <w:t>会员证号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FB459A">
            <w:pPr>
              <w:widowControl/>
              <w:autoSpaceDN w:val="0"/>
              <w:spacing w:line="6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59A">
        <w:trPr>
          <w:trHeight w:val="2276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9A" w:rsidRDefault="00561734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（可另附纸）</w:t>
            </w: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59A">
        <w:trPr>
          <w:trHeight w:val="5268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9A" w:rsidRDefault="00561734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lastRenderedPageBreak/>
              <w:t>身份证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、会员证复印件粘</w:t>
            </w: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贴处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（可另附纸）</w:t>
            </w: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59A">
        <w:trPr>
          <w:trHeight w:val="5552"/>
        </w:trPr>
        <w:tc>
          <w:tcPr>
            <w:tcW w:w="90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9A" w:rsidRDefault="00561734">
            <w:pPr>
              <w:widowControl/>
              <w:autoSpaceDN w:val="0"/>
              <w:spacing w:line="60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疑难用字说明（可另附纸）</w:t>
            </w:r>
          </w:p>
          <w:p w:rsidR="00FB459A" w:rsidRDefault="00561734">
            <w:pPr>
              <w:widowControl/>
              <w:autoSpaceDN w:val="0"/>
              <w:spacing w:line="600" w:lineRule="exact"/>
              <w:jc w:val="left"/>
              <w:rPr>
                <w:rFonts w:ascii="宋体" w:eastAsia="楷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包括作品中较为偏僻的异体字、不常用的字法等。</w:t>
            </w: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561734"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原引版本复印件（可另附纸）</w:t>
            </w:r>
          </w:p>
          <w:p w:rsidR="00FB459A" w:rsidRDefault="00561734">
            <w:pPr>
              <w:widowControl/>
              <w:autoSpaceDN w:val="0"/>
              <w:spacing w:line="600" w:lineRule="exact"/>
              <w:jc w:val="left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  <w:szCs w:val="24"/>
              </w:rPr>
              <w:t>封面、版权页、目录页、正文页等</w:t>
            </w: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  <w:p w:rsidR="00FB459A" w:rsidRDefault="00FB459A">
            <w:pPr>
              <w:widowControl/>
              <w:autoSpaceDN w:val="0"/>
              <w:spacing w:line="600" w:lineRule="exac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459A" w:rsidRDefault="00FB459A"/>
    <w:sectPr w:rsidR="00FB45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8D" w:rsidRDefault="0047648D">
      <w:r>
        <w:separator/>
      </w:r>
    </w:p>
  </w:endnote>
  <w:endnote w:type="continuationSeparator" w:id="0">
    <w:p w:rsidR="0047648D" w:rsidRDefault="0047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9A" w:rsidRDefault="005617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459A" w:rsidRDefault="0056173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C0A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B459A" w:rsidRDefault="0056173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C0A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8D" w:rsidRDefault="0047648D">
      <w:r>
        <w:separator/>
      </w:r>
    </w:p>
  </w:footnote>
  <w:footnote w:type="continuationSeparator" w:id="0">
    <w:p w:rsidR="0047648D" w:rsidRDefault="00476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mY0YjFkNzYyZTE1ZWVjYmI0ZGFiYjc0ZGUzMzgifQ=="/>
    <w:docVar w:name="KSO_WPS_MARK_KEY" w:val="940bc080-c9b5-4506-b732-cce39e980f1d"/>
  </w:docVars>
  <w:rsids>
    <w:rsidRoot w:val="5D0E5443"/>
    <w:rsid w:val="001C0A62"/>
    <w:rsid w:val="00456B16"/>
    <w:rsid w:val="0047648D"/>
    <w:rsid w:val="00561734"/>
    <w:rsid w:val="00FB459A"/>
    <w:rsid w:val="5D0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5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6B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5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6B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北思</dc:creator>
  <cp:lastModifiedBy>Ethan</cp:lastModifiedBy>
  <cp:revision>4</cp:revision>
  <dcterms:created xsi:type="dcterms:W3CDTF">2025-01-23T01:39:00Z</dcterms:created>
  <dcterms:modified xsi:type="dcterms:W3CDTF">2025-06-13T07:24:00Z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4EC9FDD481A4495D885BE6CA81B7CE23_11</vt:lpwstr>
  </property>
</Properties>
</file>